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17C7" w14:textId="77777777" w:rsidR="00BE6A2B" w:rsidRPr="00B776AF" w:rsidRDefault="00BE6A2B" w:rsidP="00DF47AC">
      <w:pPr>
        <w:spacing w:line="360" w:lineRule="auto"/>
        <w:jc w:val="both"/>
        <w:rPr>
          <w:rFonts w:ascii="Calibri" w:hAnsi="Calibri" w:cs="Calibri"/>
          <w:sz w:val="18"/>
          <w:szCs w:val="22"/>
        </w:rPr>
      </w:pPr>
    </w:p>
    <w:p w14:paraId="2755ED49" w14:textId="77777777" w:rsidR="00562EAD" w:rsidRDefault="00562EAD" w:rsidP="00562EAD">
      <w:pPr>
        <w:spacing w:line="276" w:lineRule="auto"/>
        <w:jc w:val="both"/>
        <w:rPr>
          <w:rFonts w:ascii="Calibri" w:hAnsi="Calibri" w:cs="Calibri"/>
          <w:b/>
          <w:i/>
          <w:sz w:val="22"/>
          <w:szCs w:val="22"/>
        </w:rPr>
      </w:pPr>
    </w:p>
    <w:p w14:paraId="267CC1A5" w14:textId="77777777" w:rsidR="00BE6A2B" w:rsidRDefault="00BE6A2B" w:rsidP="00562EAD">
      <w:pPr>
        <w:spacing w:line="276" w:lineRule="auto"/>
        <w:jc w:val="both"/>
        <w:rPr>
          <w:rFonts w:ascii="Calibri" w:hAnsi="Calibri" w:cs="Calibri"/>
          <w:b/>
          <w:i/>
          <w:sz w:val="22"/>
          <w:szCs w:val="22"/>
          <w:lang w:val="en-US"/>
        </w:rPr>
      </w:pPr>
    </w:p>
    <w:p w14:paraId="1B1D8C4B" w14:textId="77777777" w:rsidR="003223BA" w:rsidRPr="00C6554C" w:rsidRDefault="007737C4" w:rsidP="003223BA">
      <w:pPr>
        <w:spacing w:line="360" w:lineRule="auto"/>
        <w:jc w:val="center"/>
        <w:rPr>
          <w:rFonts w:cstheme="minorHAnsi"/>
          <w:b/>
          <w:sz w:val="36"/>
          <w:szCs w:val="36"/>
          <w:lang w:val="en-US"/>
        </w:rPr>
      </w:pPr>
      <w:r w:rsidRPr="00C6554C">
        <w:rPr>
          <w:rFonts w:cstheme="minorHAnsi"/>
          <w:b/>
          <w:sz w:val="36"/>
          <w:szCs w:val="36"/>
          <w:lang w:val="en-US"/>
        </w:rPr>
        <w:t xml:space="preserve">15W-40 </w:t>
      </w:r>
      <w:r w:rsidR="007B0011" w:rsidRPr="00C6554C">
        <w:rPr>
          <w:rFonts w:cstheme="minorHAnsi"/>
          <w:b/>
          <w:sz w:val="36"/>
          <w:szCs w:val="36"/>
          <w:lang w:val="en-US"/>
        </w:rPr>
        <w:t xml:space="preserve"> CF-4/SJ</w:t>
      </w:r>
    </w:p>
    <w:p w14:paraId="579BD94F" w14:textId="77777777" w:rsidR="00764F44" w:rsidRPr="006802F7" w:rsidRDefault="00764F44" w:rsidP="00764F44">
      <w:pPr>
        <w:rPr>
          <w:rFonts w:cstheme="minorHAnsi"/>
          <w:sz w:val="22"/>
          <w:szCs w:val="22"/>
          <w:lang w:val="en-US"/>
        </w:rPr>
      </w:pPr>
    </w:p>
    <w:p w14:paraId="10EC9128" w14:textId="77777777" w:rsidR="00222A86" w:rsidRPr="007737C4" w:rsidRDefault="007737C4" w:rsidP="000E16C1">
      <w:pPr>
        <w:spacing w:line="360" w:lineRule="auto"/>
        <w:jc w:val="both"/>
        <w:rPr>
          <w:rFonts w:ascii="Calibri" w:hAnsi="Calibri" w:cs="Calibri"/>
          <w:sz w:val="22"/>
          <w:szCs w:val="22"/>
          <w:lang w:val="en-US"/>
        </w:rPr>
      </w:pPr>
      <w:r w:rsidRPr="007737C4">
        <w:rPr>
          <w:rFonts w:ascii="Calibri" w:hAnsi="Calibri" w:cs="Calibri"/>
          <w:sz w:val="22"/>
          <w:szCs w:val="22"/>
          <w:lang w:val="en-US"/>
        </w:rPr>
        <w:t>15W-40, Çok çeşitli uygulamalarda kullanılabilen yüksek performanslı, düşük viskoziteli, yüksek kararlılıkta bir dizel motor yağıdır. Modern motorların gerek- sinimlerini yıl boyunca karşılar. Ağır yükleri taşımak için yüksek motor gücüne sahip filoların kullanımına uygun genel motor yağıdır. Aşınmaya, yıpranmaya, tortu oluşumuna karşı en iyi performansı gösterir. Bu sayede zor çevre şartlarında bile daha uzun servis aralıklarında kullanılabilir. Turbo şarjlı her çeşit motor için kullanılması uygundur.</w:t>
      </w:r>
    </w:p>
    <w:p w14:paraId="5E895CC2" w14:textId="77777777" w:rsidR="007737C4" w:rsidRPr="000E16C1" w:rsidRDefault="007737C4" w:rsidP="000E16C1">
      <w:pPr>
        <w:spacing w:line="360" w:lineRule="auto"/>
        <w:jc w:val="both"/>
        <w:rPr>
          <w:rFonts w:ascii="Calibri" w:eastAsia="Times New Roman" w:hAnsi="Calibri" w:cs="Calibri"/>
          <w:sz w:val="22"/>
          <w:szCs w:val="22"/>
          <w:lang w:val="en-US" w:eastAsia="tr-TR"/>
        </w:rPr>
      </w:pPr>
    </w:p>
    <w:p w14:paraId="56B86547" w14:textId="77777777" w:rsidR="000E16C1" w:rsidRPr="000E16C1" w:rsidRDefault="000E16C1" w:rsidP="000E16C1">
      <w:pPr>
        <w:spacing w:line="360" w:lineRule="auto"/>
        <w:jc w:val="both"/>
        <w:rPr>
          <w:rFonts w:cstheme="minorHAnsi"/>
          <w:b/>
          <w:bCs/>
          <w:sz w:val="22"/>
          <w:szCs w:val="22"/>
        </w:rPr>
      </w:pPr>
      <w:r w:rsidRPr="000E16C1">
        <w:rPr>
          <w:rFonts w:cstheme="minorHAnsi"/>
          <w:b/>
          <w:bCs/>
          <w:sz w:val="22"/>
          <w:szCs w:val="22"/>
        </w:rPr>
        <w:t>Ö</w:t>
      </w:r>
      <w:r>
        <w:rPr>
          <w:rFonts w:cstheme="minorHAnsi"/>
          <w:b/>
          <w:bCs/>
          <w:sz w:val="22"/>
          <w:szCs w:val="22"/>
        </w:rPr>
        <w:t>z</w:t>
      </w:r>
      <w:r w:rsidRPr="000E16C1">
        <w:rPr>
          <w:rFonts w:cstheme="minorHAnsi"/>
          <w:b/>
          <w:bCs/>
          <w:sz w:val="22"/>
          <w:szCs w:val="22"/>
        </w:rPr>
        <w:t xml:space="preserve">ellikleri </w:t>
      </w:r>
    </w:p>
    <w:p w14:paraId="7B1236B9" w14:textId="77777777"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Etkili deterjan ve dağıtıcı katkı maddeleri tortu oluşumunu önler ve motoru temiz tutar.</w:t>
      </w:r>
    </w:p>
    <w:p w14:paraId="04CA408F" w14:textId="77777777"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Mükemmel viskozite kontrol özelliği ile yakıt ekonomisi sağlar.</w:t>
      </w:r>
    </w:p>
    <w:p w14:paraId="5E1B7069" w14:textId="77777777"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İçerdiği akıllı moleküller ile motorların yüzeyine yapışarak aşınmaya karşı ekstra koruma tabakası oluşturur.</w:t>
      </w:r>
    </w:p>
    <w:p w14:paraId="5DB44A67" w14:textId="77777777" w:rsidR="00436445"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Viskozitesi ile soğuk havalarda çalışmayı kolaylaştırır.</w:t>
      </w:r>
    </w:p>
    <w:p w14:paraId="68973E96" w14:textId="77777777" w:rsidR="000E16C1" w:rsidRPr="008D54BE" w:rsidRDefault="000E16C1" w:rsidP="000E16C1">
      <w:pPr>
        <w:spacing w:line="360" w:lineRule="auto"/>
        <w:jc w:val="both"/>
        <w:rPr>
          <w:rFonts w:ascii="Calibri" w:hAnsi="Calibri" w:cs="Calibri"/>
          <w:lang w:val="en-US"/>
        </w:rPr>
      </w:pPr>
    </w:p>
    <w:p w14:paraId="0D48F349" w14:textId="77777777" w:rsidR="00AC15F3" w:rsidRDefault="00FF2A51" w:rsidP="00222A86">
      <w:pPr>
        <w:rPr>
          <w:rFonts w:cstheme="minorHAnsi"/>
          <w:b/>
          <w:bCs/>
          <w:sz w:val="22"/>
          <w:szCs w:val="22"/>
        </w:rPr>
      </w:pPr>
      <w:r w:rsidRPr="00FF2A51">
        <w:rPr>
          <w:rFonts w:cstheme="minorHAnsi"/>
          <w:b/>
          <w:bCs/>
          <w:sz w:val="22"/>
          <w:szCs w:val="22"/>
        </w:rPr>
        <w:t>Sertifikalar ve Standartlar</w:t>
      </w:r>
    </w:p>
    <w:p w14:paraId="42A9F57C" w14:textId="77777777" w:rsidR="00FF2A51" w:rsidRPr="000E16C1" w:rsidRDefault="00FF2A51" w:rsidP="00222A86">
      <w:pPr>
        <w:rPr>
          <w:rFonts w:cstheme="minorHAnsi"/>
          <w:b/>
          <w:bCs/>
          <w:sz w:val="22"/>
          <w:szCs w:val="22"/>
        </w:rPr>
      </w:pPr>
    </w:p>
    <w:tbl>
      <w:tblPr>
        <w:tblW w:w="9558" w:type="dxa"/>
        <w:tblInd w:w="55" w:type="dxa"/>
        <w:tblCellMar>
          <w:left w:w="70" w:type="dxa"/>
          <w:right w:w="70" w:type="dxa"/>
        </w:tblCellMar>
        <w:tblLook w:val="04A0" w:firstRow="1" w:lastRow="0" w:firstColumn="1" w:lastColumn="0" w:noHBand="0" w:noVBand="1"/>
      </w:tblPr>
      <w:tblGrid>
        <w:gridCol w:w="4388"/>
        <w:gridCol w:w="5170"/>
      </w:tblGrid>
      <w:tr w:rsidR="00FC757C" w14:paraId="484CB7A3" w14:textId="77777777" w:rsidTr="007F7A17">
        <w:trPr>
          <w:trHeight w:val="488"/>
        </w:trPr>
        <w:tc>
          <w:tcPr>
            <w:tcW w:w="4388" w:type="dxa"/>
            <w:noWrap/>
            <w:vAlign w:val="bottom"/>
            <w:hideMark/>
          </w:tcPr>
          <w:p w14:paraId="0D3B7835" w14:textId="77777777" w:rsidR="007737C4" w:rsidRPr="007737C4" w:rsidRDefault="007737C4" w:rsidP="007737C4">
            <w:pPr>
              <w:spacing w:line="360" w:lineRule="auto"/>
              <w:jc w:val="both"/>
              <w:rPr>
                <w:rFonts w:ascii="Calibri" w:hAnsi="Calibri" w:cs="Calibri"/>
                <w:sz w:val="22"/>
                <w:szCs w:val="22"/>
                <w:lang w:val="en-US"/>
              </w:rPr>
            </w:pPr>
            <w:r w:rsidRPr="007737C4">
              <w:rPr>
                <w:rFonts w:ascii="Calibri" w:hAnsi="Calibri" w:cs="Calibri"/>
                <w:sz w:val="22"/>
                <w:szCs w:val="22"/>
                <w:lang w:val="en-US"/>
              </w:rPr>
              <w:t xml:space="preserve">API CF-4/SJ, </w:t>
            </w:r>
          </w:p>
          <w:p w14:paraId="3D7F3AC8" w14:textId="77777777" w:rsidR="007737C4" w:rsidRPr="007737C4" w:rsidRDefault="007737C4" w:rsidP="007737C4">
            <w:pPr>
              <w:spacing w:line="360" w:lineRule="auto"/>
              <w:jc w:val="both"/>
              <w:rPr>
                <w:rFonts w:ascii="Calibri" w:hAnsi="Calibri" w:cs="Calibri"/>
                <w:sz w:val="22"/>
                <w:szCs w:val="22"/>
                <w:lang w:val="en-US"/>
              </w:rPr>
            </w:pPr>
            <w:r w:rsidRPr="007737C4">
              <w:rPr>
                <w:rFonts w:ascii="Calibri" w:hAnsi="Calibri" w:cs="Calibri"/>
                <w:sz w:val="22"/>
                <w:szCs w:val="22"/>
                <w:lang w:val="en-US"/>
              </w:rPr>
              <w:t xml:space="preserve">ACEA A3/B4, </w:t>
            </w:r>
          </w:p>
          <w:p w14:paraId="54FEE6F8" w14:textId="77777777" w:rsidR="007737C4" w:rsidRPr="007737C4" w:rsidRDefault="007737C4" w:rsidP="007737C4">
            <w:pPr>
              <w:spacing w:line="360" w:lineRule="auto"/>
              <w:jc w:val="both"/>
              <w:rPr>
                <w:rFonts w:ascii="Calibri" w:hAnsi="Calibri" w:cs="Calibri"/>
                <w:sz w:val="22"/>
                <w:szCs w:val="22"/>
                <w:lang w:val="en-US"/>
              </w:rPr>
            </w:pPr>
            <w:r w:rsidRPr="007737C4">
              <w:rPr>
                <w:rFonts w:ascii="Calibri" w:hAnsi="Calibri" w:cs="Calibri"/>
                <w:sz w:val="22"/>
                <w:szCs w:val="22"/>
                <w:lang w:val="en-US"/>
              </w:rPr>
              <w:t xml:space="preserve">MB 228.3, </w:t>
            </w:r>
          </w:p>
          <w:p w14:paraId="51EF898A" w14:textId="77777777" w:rsidR="007737C4" w:rsidRPr="007737C4" w:rsidRDefault="007737C4" w:rsidP="007737C4">
            <w:pPr>
              <w:spacing w:line="360" w:lineRule="auto"/>
              <w:jc w:val="both"/>
              <w:rPr>
                <w:rFonts w:ascii="Calibri" w:hAnsi="Calibri" w:cs="Calibri"/>
                <w:sz w:val="22"/>
                <w:szCs w:val="22"/>
                <w:lang w:val="en-US"/>
              </w:rPr>
            </w:pPr>
            <w:r w:rsidRPr="007737C4">
              <w:rPr>
                <w:rFonts w:ascii="Calibri" w:hAnsi="Calibri" w:cs="Calibri"/>
                <w:sz w:val="22"/>
                <w:szCs w:val="22"/>
                <w:lang w:val="en-US"/>
              </w:rPr>
              <w:t xml:space="preserve">MB 229.1, </w:t>
            </w:r>
          </w:p>
          <w:p w14:paraId="6D7C5DFA" w14:textId="77777777" w:rsidR="007737C4" w:rsidRPr="007737C4" w:rsidRDefault="007737C4" w:rsidP="007737C4">
            <w:pPr>
              <w:spacing w:line="360" w:lineRule="auto"/>
              <w:jc w:val="both"/>
              <w:rPr>
                <w:rFonts w:ascii="Calibri" w:hAnsi="Calibri" w:cs="Calibri"/>
                <w:sz w:val="22"/>
                <w:szCs w:val="22"/>
                <w:lang w:val="en-US"/>
              </w:rPr>
            </w:pPr>
            <w:r w:rsidRPr="007737C4">
              <w:rPr>
                <w:rFonts w:ascii="Calibri" w:hAnsi="Calibri" w:cs="Calibri"/>
                <w:sz w:val="22"/>
                <w:szCs w:val="22"/>
                <w:lang w:val="en-US"/>
              </w:rPr>
              <w:t>MAN M3275,</w:t>
            </w:r>
          </w:p>
          <w:p w14:paraId="572E40C5" w14:textId="77777777" w:rsidR="007737C4" w:rsidRPr="007737C4" w:rsidRDefault="007737C4" w:rsidP="007737C4">
            <w:pPr>
              <w:spacing w:line="360" w:lineRule="auto"/>
              <w:jc w:val="both"/>
              <w:rPr>
                <w:rFonts w:ascii="Calibri" w:hAnsi="Calibri" w:cs="Calibri"/>
                <w:sz w:val="22"/>
                <w:szCs w:val="22"/>
                <w:lang w:val="en-US"/>
              </w:rPr>
            </w:pPr>
            <w:r w:rsidRPr="007737C4">
              <w:rPr>
                <w:rFonts w:ascii="Calibri" w:hAnsi="Calibri" w:cs="Calibri"/>
                <w:sz w:val="22"/>
                <w:szCs w:val="22"/>
                <w:lang w:val="en-US"/>
              </w:rPr>
              <w:t xml:space="preserve"> Mack EO – M PLUS, </w:t>
            </w:r>
          </w:p>
          <w:p w14:paraId="2477B6A3" w14:textId="77777777" w:rsidR="007B0011" w:rsidRDefault="007737C4" w:rsidP="007737C4">
            <w:pPr>
              <w:spacing w:line="360" w:lineRule="auto"/>
              <w:jc w:val="both"/>
              <w:rPr>
                <w:rFonts w:ascii="Calibri" w:hAnsi="Calibri" w:cs="Calibri"/>
                <w:color w:val="000000"/>
              </w:rPr>
            </w:pPr>
            <w:r w:rsidRPr="007737C4">
              <w:rPr>
                <w:rFonts w:ascii="Calibri" w:hAnsi="Calibri" w:cs="Calibri"/>
                <w:sz w:val="22"/>
                <w:szCs w:val="22"/>
                <w:lang w:val="en-US"/>
              </w:rPr>
              <w:t>ALLISON C4, Volvo VDS-3</w:t>
            </w:r>
          </w:p>
        </w:tc>
        <w:tc>
          <w:tcPr>
            <w:tcW w:w="5170" w:type="dxa"/>
            <w:noWrap/>
            <w:vAlign w:val="bottom"/>
            <w:hideMark/>
          </w:tcPr>
          <w:p w14:paraId="1FA6425D" w14:textId="77777777" w:rsidR="00FC757C" w:rsidRDefault="00FC757C" w:rsidP="007F7A17">
            <w:pPr>
              <w:spacing w:line="360" w:lineRule="auto"/>
              <w:jc w:val="both"/>
              <w:rPr>
                <w:rFonts w:ascii="Calibri" w:hAnsi="Calibri" w:cs="Calibri"/>
                <w:color w:val="000000"/>
              </w:rPr>
            </w:pPr>
          </w:p>
        </w:tc>
      </w:tr>
    </w:tbl>
    <w:p w14:paraId="422DB77D" w14:textId="77777777" w:rsidR="00FC757C" w:rsidRDefault="00FC757C" w:rsidP="007B0011">
      <w:pPr>
        <w:spacing w:after="160" w:line="360" w:lineRule="auto"/>
        <w:rPr>
          <w:rFonts w:ascii="Arial" w:eastAsia="Times New Roman" w:hAnsi="Arial" w:cs="Arial"/>
          <w:color w:val="000000"/>
          <w:lang w:eastAsia="tr-TR"/>
        </w:rPr>
      </w:pPr>
      <w:r>
        <w:rPr>
          <w:rFonts w:ascii="Calibri" w:hAnsi="Calibri" w:cs="Calibri"/>
          <w:color w:val="000000"/>
        </w:rPr>
        <w:t xml:space="preserve">  </w:t>
      </w:r>
    </w:p>
    <w:p w14:paraId="6EE516FD" w14:textId="77777777" w:rsidR="006802F7" w:rsidRDefault="006802F7">
      <w:pPr>
        <w:spacing w:after="160" w:line="259" w:lineRule="auto"/>
        <w:rPr>
          <w:rFonts w:ascii="Arial" w:eastAsia="Times New Roman" w:hAnsi="Arial" w:cs="Arial"/>
          <w:color w:val="000000"/>
          <w:lang w:eastAsia="tr-TR"/>
        </w:rPr>
      </w:pPr>
    </w:p>
    <w:p w14:paraId="65AFED48" w14:textId="77777777" w:rsidR="006802F7" w:rsidRDefault="006802F7">
      <w:pPr>
        <w:spacing w:after="160" w:line="259" w:lineRule="auto"/>
        <w:rPr>
          <w:rFonts w:ascii="Arial" w:eastAsia="Times New Roman" w:hAnsi="Arial" w:cs="Arial"/>
          <w:color w:val="000000"/>
          <w:lang w:eastAsia="tr-TR"/>
        </w:rPr>
      </w:pPr>
    </w:p>
    <w:p w14:paraId="292EC949" w14:textId="77777777" w:rsidR="006802F7" w:rsidRDefault="006802F7" w:rsidP="00941A60">
      <w:pPr>
        <w:shd w:val="clear" w:color="auto" w:fill="FFFFFF"/>
        <w:spacing w:after="150"/>
        <w:rPr>
          <w:rFonts w:ascii="Arial" w:hAnsi="Arial" w:cs="Arial"/>
          <w:b/>
          <w:i/>
        </w:rPr>
      </w:pPr>
    </w:p>
    <w:p w14:paraId="02ECBF1A" w14:textId="77777777" w:rsidR="00436445" w:rsidRDefault="00436445" w:rsidP="00941A60">
      <w:pPr>
        <w:shd w:val="clear" w:color="auto" w:fill="FFFFFF"/>
        <w:spacing w:after="150"/>
        <w:rPr>
          <w:rFonts w:ascii="Arial" w:hAnsi="Arial" w:cs="Arial"/>
          <w:b/>
          <w:i/>
        </w:rPr>
      </w:pPr>
    </w:p>
    <w:p w14:paraId="4F6C0A28" w14:textId="77777777" w:rsidR="00436445" w:rsidRDefault="00436445" w:rsidP="00941A60">
      <w:pPr>
        <w:shd w:val="clear" w:color="auto" w:fill="FFFFFF"/>
        <w:spacing w:after="150"/>
        <w:rPr>
          <w:rFonts w:ascii="Arial" w:hAnsi="Arial" w:cs="Arial"/>
          <w:b/>
          <w:i/>
        </w:rPr>
      </w:pPr>
    </w:p>
    <w:p w14:paraId="7ECE85D5" w14:textId="77777777" w:rsidR="00436445" w:rsidRDefault="00436445" w:rsidP="00941A60">
      <w:pPr>
        <w:shd w:val="clear" w:color="auto" w:fill="FFFFFF"/>
        <w:spacing w:after="150"/>
        <w:rPr>
          <w:rFonts w:ascii="Arial" w:hAnsi="Arial" w:cs="Arial"/>
          <w:b/>
          <w:i/>
        </w:rPr>
      </w:pPr>
    </w:p>
    <w:p w14:paraId="53F14366" w14:textId="77777777" w:rsidR="00436445" w:rsidRDefault="00436445" w:rsidP="00941A60">
      <w:pPr>
        <w:shd w:val="clear" w:color="auto" w:fill="FFFFFF"/>
        <w:spacing w:after="150"/>
        <w:rPr>
          <w:rFonts w:ascii="Arial" w:hAnsi="Arial" w:cs="Arial"/>
          <w:b/>
          <w:i/>
        </w:rPr>
      </w:pPr>
    </w:p>
    <w:p w14:paraId="69B3862E" w14:textId="77777777" w:rsidR="00436445" w:rsidRDefault="00436445" w:rsidP="00436445">
      <w:pPr>
        <w:shd w:val="clear" w:color="auto" w:fill="FFFFFF"/>
        <w:spacing w:after="150"/>
        <w:rPr>
          <w:b/>
          <w:i/>
          <w:sz w:val="22"/>
          <w:szCs w:val="22"/>
        </w:rPr>
      </w:pPr>
    </w:p>
    <w:p w14:paraId="272F82A8" w14:textId="77777777" w:rsidR="00436445" w:rsidRDefault="00436445" w:rsidP="00436445">
      <w:pPr>
        <w:shd w:val="clear" w:color="auto" w:fill="FFFFFF"/>
        <w:spacing w:after="150"/>
        <w:rPr>
          <w:b/>
          <w:i/>
          <w:sz w:val="22"/>
          <w:szCs w:val="22"/>
        </w:rPr>
      </w:pPr>
    </w:p>
    <w:p w14:paraId="64B428BE" w14:textId="77777777"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14:paraId="7AAAF8CF" w14:textId="77777777" w:rsidTr="00C70D08">
        <w:trPr>
          <w:trHeight w:val="647"/>
        </w:trPr>
        <w:tc>
          <w:tcPr>
            <w:tcW w:w="4242" w:type="dxa"/>
            <w:tcBorders>
              <w:top w:val="single" w:sz="8" w:space="0" w:color="F79646"/>
              <w:bottom w:val="single" w:sz="8" w:space="0" w:color="F79646"/>
            </w:tcBorders>
            <w:shd w:val="clear" w:color="auto" w:fill="auto"/>
            <w:vAlign w:val="center"/>
            <w:hideMark/>
          </w:tcPr>
          <w:p w14:paraId="6E8BE653" w14:textId="77777777"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14:paraId="080FEE2D" w14:textId="77777777"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14:paraId="6630D6BD" w14:textId="77777777"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14:paraId="7A7E5A90" w14:textId="77777777" w:rsidTr="00C80C2E">
        <w:trPr>
          <w:trHeight w:val="731"/>
        </w:trPr>
        <w:tc>
          <w:tcPr>
            <w:tcW w:w="4242" w:type="dxa"/>
            <w:shd w:val="clear" w:color="auto" w:fill="F4B083" w:themeFill="accent2" w:themeFillTint="99"/>
            <w:vAlign w:val="center"/>
          </w:tcPr>
          <w:p w14:paraId="0C180979" w14:textId="77777777"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14:paraId="11302C92" w14:textId="77777777"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14:paraId="002A86B4" w14:textId="77777777"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14:paraId="2D17DD79" w14:textId="77777777" w:rsidTr="00C80C2E">
        <w:trPr>
          <w:trHeight w:val="731"/>
        </w:trPr>
        <w:tc>
          <w:tcPr>
            <w:tcW w:w="4242" w:type="dxa"/>
            <w:shd w:val="clear" w:color="auto" w:fill="auto"/>
            <w:vAlign w:val="center"/>
            <w:hideMark/>
          </w:tcPr>
          <w:p w14:paraId="5C6548D6" w14:textId="77777777"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14:paraId="34A83201" w14:textId="77777777"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14:paraId="3393184C" w14:textId="77777777" w:rsidR="00FC757C" w:rsidRPr="005724CC" w:rsidRDefault="007737C4"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12,5-16,3</w:t>
            </w:r>
          </w:p>
        </w:tc>
      </w:tr>
      <w:tr w:rsidR="00FC757C" w:rsidRPr="005724CC" w14:paraId="7B77C081" w14:textId="77777777" w:rsidTr="00C80C2E">
        <w:trPr>
          <w:trHeight w:val="553"/>
        </w:trPr>
        <w:tc>
          <w:tcPr>
            <w:tcW w:w="4242" w:type="dxa"/>
            <w:shd w:val="clear" w:color="auto" w:fill="F4B083" w:themeFill="accent2" w:themeFillTint="99"/>
            <w:vAlign w:val="center"/>
            <w:hideMark/>
          </w:tcPr>
          <w:p w14:paraId="079837D6" w14:textId="77777777"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14:paraId="75A2CE27" w14:textId="77777777"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14:paraId="01CB9DF7" w14:textId="77777777"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12</w:t>
            </w:r>
            <w:r w:rsidR="00FC757C">
              <w:rPr>
                <w:rFonts w:ascii="Calibri" w:eastAsia="Calibri" w:hAnsi="Calibri" w:cs="Calibri"/>
                <w:color w:val="424242"/>
                <w:sz w:val="22"/>
                <w:lang w:val="en-US"/>
              </w:rPr>
              <w:t>0</w:t>
            </w:r>
          </w:p>
        </w:tc>
      </w:tr>
      <w:tr w:rsidR="00FC757C" w:rsidRPr="005724CC" w14:paraId="7BC850C4" w14:textId="77777777" w:rsidTr="00C80C2E">
        <w:trPr>
          <w:trHeight w:val="553"/>
        </w:trPr>
        <w:tc>
          <w:tcPr>
            <w:tcW w:w="4242" w:type="dxa"/>
            <w:shd w:val="clear" w:color="auto" w:fill="auto"/>
            <w:vAlign w:val="center"/>
            <w:hideMark/>
          </w:tcPr>
          <w:p w14:paraId="3C210269" w14:textId="77777777"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14:paraId="59665620" w14:textId="77777777"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14:paraId="4602FD9D" w14:textId="77777777"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20</w:t>
            </w:r>
            <w:r w:rsidR="00FC757C">
              <w:rPr>
                <w:rFonts w:ascii="Calibri" w:eastAsia="Calibri" w:hAnsi="Calibri" w:cs="Calibri"/>
                <w:color w:val="424242"/>
                <w:sz w:val="22"/>
                <w:lang w:val="en-US"/>
              </w:rPr>
              <w:t>0</w:t>
            </w:r>
          </w:p>
        </w:tc>
      </w:tr>
      <w:tr w:rsidR="00FC757C" w:rsidRPr="005724CC" w14:paraId="2EEBF84E" w14:textId="77777777" w:rsidTr="00C80C2E">
        <w:trPr>
          <w:trHeight w:val="553"/>
        </w:trPr>
        <w:tc>
          <w:tcPr>
            <w:tcW w:w="4242" w:type="dxa"/>
            <w:shd w:val="clear" w:color="auto" w:fill="F4B083" w:themeFill="accent2" w:themeFillTint="99"/>
            <w:vAlign w:val="center"/>
            <w:hideMark/>
          </w:tcPr>
          <w:p w14:paraId="4ECF5C26" w14:textId="77777777"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14:paraId="040EFBD8" w14:textId="77777777"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14:paraId="4DE03F5F" w14:textId="77777777" w:rsidR="00FC757C" w:rsidRPr="005724CC" w:rsidRDefault="007737C4"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-24</w:t>
            </w:r>
          </w:p>
        </w:tc>
      </w:tr>
      <w:tr w:rsidR="00C80C2E" w:rsidRPr="005724CC" w14:paraId="4BC25002" w14:textId="77777777" w:rsidTr="00436445">
        <w:trPr>
          <w:trHeight w:val="162"/>
        </w:trPr>
        <w:tc>
          <w:tcPr>
            <w:tcW w:w="4242" w:type="dxa"/>
            <w:shd w:val="clear" w:color="auto" w:fill="auto"/>
            <w:vAlign w:val="center"/>
          </w:tcPr>
          <w:p w14:paraId="2DA1852E" w14:textId="77777777"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14:paraId="287EFC12"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14:paraId="2A990785" w14:textId="77777777"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14:paraId="78843CA2" w14:textId="77777777" w:rsidR="00C80C2E" w:rsidRDefault="00C80C2E" w:rsidP="00C80C2E"/>
    <w:p w14:paraId="0416FFE0" w14:textId="77777777"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8E65" w14:textId="77777777" w:rsidR="00A82BFD" w:rsidRDefault="00A82BFD" w:rsidP="00562EAD">
      <w:r>
        <w:separator/>
      </w:r>
    </w:p>
  </w:endnote>
  <w:endnote w:type="continuationSeparator" w:id="0">
    <w:p w14:paraId="19262DA3" w14:textId="77777777" w:rsidR="00A82BFD" w:rsidRDefault="00A82BFD"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9A78" w14:textId="77777777" w:rsidR="008573AD" w:rsidRDefault="008573A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702B" w14:textId="52D19DDE" w:rsidR="00562EAD" w:rsidRPr="00411092" w:rsidRDefault="00562EAD" w:rsidP="00562EAD">
    <w:pPr>
      <w:pStyle w:val="AltBilgi"/>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F3CD" w14:textId="77777777" w:rsidR="008573AD" w:rsidRDefault="008573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FCF0" w14:textId="77777777" w:rsidR="00A82BFD" w:rsidRDefault="00A82BFD" w:rsidP="00562EAD">
      <w:r>
        <w:separator/>
      </w:r>
    </w:p>
  </w:footnote>
  <w:footnote w:type="continuationSeparator" w:id="0">
    <w:p w14:paraId="1A3A49E0" w14:textId="77777777" w:rsidR="00A82BFD" w:rsidRDefault="00A82BFD" w:rsidP="0056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B4E8" w14:textId="77777777" w:rsidR="008573AD" w:rsidRDefault="008573A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EB48" w14:textId="4770F0C5" w:rsidR="008573AD" w:rsidRDefault="008573AD" w:rsidP="008573AD">
    <w:pPr>
      <w:pStyle w:val="stBilgi"/>
      <w:rPr>
        <w:rFonts w:ascii="Arial" w:hAnsi="Arial" w:cs="Arial"/>
        <w:b/>
      </w:rPr>
    </w:pPr>
    <w:r>
      <w:rPr>
        <w:rFonts w:ascii="Arial" w:hAnsi="Arial" w:cs="Arial"/>
        <w:b/>
      </w:rPr>
      <w:t xml:space="preserve">                                      </w:t>
    </w:r>
    <w:r>
      <w:rPr>
        <w:rFonts w:cstheme="minorHAnsi"/>
        <w:b/>
        <w:noProof/>
        <w:sz w:val="40"/>
        <w:szCs w:val="40"/>
      </w:rPr>
      <w:drawing>
        <wp:inline distT="0" distB="0" distL="0" distR="0" wp14:anchorId="376358E4" wp14:editId="303DA1B2">
          <wp:extent cx="1733550" cy="723900"/>
          <wp:effectExtent l="0" t="0" r="0" b="0"/>
          <wp:docPr id="415476410" name="Resim 1" descr="grafik, logo, grafik tasarım,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rafik, logo, grafik tasarım, 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23900"/>
                  </a:xfrm>
                  <a:prstGeom prst="rect">
                    <a:avLst/>
                  </a:prstGeom>
                  <a:noFill/>
                  <a:ln>
                    <a:noFill/>
                  </a:ln>
                </pic:spPr>
              </pic:pic>
            </a:graphicData>
          </a:graphic>
        </wp:inline>
      </w:drawing>
    </w:r>
  </w:p>
  <w:p w14:paraId="70301BCB" w14:textId="77777777" w:rsidR="008573AD" w:rsidRDefault="008573AD" w:rsidP="008573AD">
    <w:pPr>
      <w:pStyle w:val="stBilgi"/>
      <w:rPr>
        <w:rFonts w:ascii="Arial" w:hAnsi="Arial" w:cs="Arial"/>
        <w:b/>
      </w:rPr>
    </w:pPr>
    <w:r>
      <w:rPr>
        <w:rFonts w:ascii="Arial" w:hAnsi="Arial" w:cs="Arial"/>
        <w:b/>
      </w:rPr>
      <w:t xml:space="preserve">                                       </w:t>
    </w:r>
    <w:r>
      <w:rPr>
        <w:rFonts w:cstheme="minorHAnsi"/>
        <w:b/>
        <w:sz w:val="40"/>
        <w:szCs w:val="40"/>
      </w:rPr>
      <w:t>ÜRÜN BİLGİ FORMU</w:t>
    </w:r>
    <w:r>
      <w:rPr>
        <w:rFonts w:ascii="Arial" w:hAnsi="Arial" w:cs="Arial"/>
        <w:b/>
      </w:rPr>
      <w:t xml:space="preserve"> </w:t>
    </w:r>
  </w:p>
  <w:p w14:paraId="3AA901A1" w14:textId="77777777" w:rsidR="00562EAD" w:rsidRPr="00562EAD" w:rsidRDefault="00562EAD">
    <w:pPr>
      <w:pStyle w:val="stBilgi"/>
      <w:rPr>
        <w:rFonts w:ascii="Bahnschrift Light SemiCondensed" w:hAnsi="Bahnschrift Light SemiCondensed"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9BE1" w14:textId="77777777" w:rsidR="008573AD" w:rsidRDefault="008573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960187374">
    <w:abstractNumId w:val="3"/>
  </w:num>
  <w:num w:numId="2" w16cid:durableId="975574305">
    <w:abstractNumId w:val="4"/>
  </w:num>
  <w:num w:numId="3" w16cid:durableId="2014448447">
    <w:abstractNumId w:val="5"/>
  </w:num>
  <w:num w:numId="4" w16cid:durableId="1453357582">
    <w:abstractNumId w:val="1"/>
  </w:num>
  <w:num w:numId="5" w16cid:durableId="1882326495">
    <w:abstractNumId w:val="2"/>
  </w:num>
  <w:num w:numId="6" w16cid:durableId="25821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C8"/>
    <w:rsid w:val="000E062C"/>
    <w:rsid w:val="000E16C1"/>
    <w:rsid w:val="00222A86"/>
    <w:rsid w:val="003223BA"/>
    <w:rsid w:val="003D473A"/>
    <w:rsid w:val="00411092"/>
    <w:rsid w:val="00436445"/>
    <w:rsid w:val="004809B4"/>
    <w:rsid w:val="004A2EE8"/>
    <w:rsid w:val="00562EAD"/>
    <w:rsid w:val="005D2F04"/>
    <w:rsid w:val="005E3B99"/>
    <w:rsid w:val="00643CD9"/>
    <w:rsid w:val="00667C04"/>
    <w:rsid w:val="006802F7"/>
    <w:rsid w:val="00725DD1"/>
    <w:rsid w:val="00764F44"/>
    <w:rsid w:val="007737C4"/>
    <w:rsid w:val="00776D4A"/>
    <w:rsid w:val="007B0011"/>
    <w:rsid w:val="007F7113"/>
    <w:rsid w:val="008573AD"/>
    <w:rsid w:val="0090247D"/>
    <w:rsid w:val="00941A60"/>
    <w:rsid w:val="0095774C"/>
    <w:rsid w:val="009738A4"/>
    <w:rsid w:val="0097656A"/>
    <w:rsid w:val="009D6E67"/>
    <w:rsid w:val="00A61F2B"/>
    <w:rsid w:val="00A82BFD"/>
    <w:rsid w:val="00AC15F3"/>
    <w:rsid w:val="00B47B96"/>
    <w:rsid w:val="00BE6A2B"/>
    <w:rsid w:val="00C27BC8"/>
    <w:rsid w:val="00C439E8"/>
    <w:rsid w:val="00C6554C"/>
    <w:rsid w:val="00C80C2E"/>
    <w:rsid w:val="00CB67CE"/>
    <w:rsid w:val="00DC1FC4"/>
    <w:rsid w:val="00DF47AC"/>
    <w:rsid w:val="00DF637E"/>
    <w:rsid w:val="00EE11AA"/>
    <w:rsid w:val="00F101CB"/>
    <w:rsid w:val="00F67BC5"/>
    <w:rsid w:val="00FB1378"/>
    <w:rsid w:val="00FC757C"/>
    <w:rsid w:val="00FF2A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F29A5"/>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 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 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2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188</Words>
  <Characters>1073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Özcan Aslan</cp:lastModifiedBy>
  <cp:revision>30</cp:revision>
  <dcterms:created xsi:type="dcterms:W3CDTF">2021-11-25T06:20:00Z</dcterms:created>
  <dcterms:modified xsi:type="dcterms:W3CDTF">2024-01-17T17:58:00Z</dcterms:modified>
</cp:coreProperties>
</file>